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01B" w:rsidRPr="00FB2CC7" w:rsidRDefault="0065301B" w:rsidP="002E1ADD">
      <w:pPr>
        <w:pStyle w:val="NoSpacing"/>
        <w:jc w:val="right"/>
        <w:rPr>
          <w:rFonts w:ascii="GHEA Grapalat" w:hAnsi="GHEA Grapalat"/>
          <w:b/>
          <w:sz w:val="20"/>
          <w:szCs w:val="20"/>
        </w:rPr>
      </w:pPr>
      <w:proofErr w:type="spellStart"/>
      <w:r w:rsidRPr="00FB2CC7">
        <w:rPr>
          <w:rFonts w:ascii="GHEA Grapalat" w:hAnsi="GHEA Grapalat" w:cs="Sylfaen"/>
          <w:b/>
          <w:sz w:val="20"/>
          <w:szCs w:val="20"/>
          <w:lang w:val="en-US"/>
        </w:rPr>
        <w:t>Հավելված</w:t>
      </w:r>
      <w:proofErr w:type="spellEnd"/>
      <w:r w:rsidR="000935DB" w:rsidRPr="00FB2CC7">
        <w:rPr>
          <w:rFonts w:ascii="GHEA Grapalat" w:hAnsi="GHEA Grapalat" w:cs="Sylfaen"/>
          <w:b/>
          <w:sz w:val="20"/>
          <w:szCs w:val="20"/>
        </w:rPr>
        <w:t xml:space="preserve"> 12</w:t>
      </w:r>
    </w:p>
    <w:p w:rsidR="008936DC" w:rsidRPr="00B45495" w:rsidRDefault="008936DC" w:rsidP="0065301B">
      <w:pPr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</w:p>
    <w:p w:rsidR="0065301B" w:rsidRPr="00250D8B" w:rsidRDefault="0065301B" w:rsidP="0065301B">
      <w:pPr>
        <w:jc w:val="center"/>
        <w:rPr>
          <w:rFonts w:ascii="GHEA Grapalat" w:hAnsi="GHEA Grapalat" w:cs="Sylfaen"/>
          <w:b/>
          <w:sz w:val="20"/>
          <w:szCs w:val="20"/>
          <w:lang w:val="en-US"/>
        </w:rPr>
      </w:pPr>
      <w:r w:rsidRPr="00250D8B">
        <w:rPr>
          <w:rFonts w:ascii="GHEA Grapalat" w:hAnsi="GHEA Grapalat" w:cs="Sylfaen"/>
          <w:b/>
          <w:sz w:val="20"/>
          <w:szCs w:val="20"/>
          <w:lang w:val="en-US"/>
        </w:rPr>
        <w:t>ՑԱՆԿ</w:t>
      </w:r>
    </w:p>
    <w:p w:rsidR="00250D8B" w:rsidRDefault="0065301B" w:rsidP="00250D8B">
      <w:pPr>
        <w:spacing w:after="0"/>
        <w:jc w:val="center"/>
        <w:rPr>
          <w:rFonts w:ascii="GHEA Grapalat" w:hAnsi="GHEA Grapalat" w:cs="Sylfaen"/>
          <w:b/>
          <w:sz w:val="20"/>
          <w:szCs w:val="20"/>
          <w:lang w:val="en-US"/>
        </w:rPr>
      </w:pPr>
      <w:r w:rsidRPr="00250D8B">
        <w:rPr>
          <w:rFonts w:ascii="GHEA Grapalat" w:hAnsi="GHEA Grapalat" w:cs="Sylfaen"/>
          <w:b/>
          <w:sz w:val="20"/>
          <w:szCs w:val="20"/>
        </w:rPr>
        <w:t>ՀԱՅԱՍՏԱՆԻ</w:t>
      </w:r>
      <w:r w:rsidRPr="00250D8B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250D8B">
        <w:rPr>
          <w:rFonts w:ascii="GHEA Grapalat" w:hAnsi="GHEA Grapalat" w:cs="Sylfaen"/>
          <w:b/>
          <w:sz w:val="20"/>
          <w:szCs w:val="20"/>
        </w:rPr>
        <w:t>ՀԱՆՐԱՊԵՏՈՒԹՅԱՆ</w:t>
      </w:r>
      <w:r w:rsidRPr="00250D8B">
        <w:rPr>
          <w:rFonts w:ascii="GHEA Grapalat" w:hAnsi="GHEA Grapalat"/>
          <w:b/>
          <w:sz w:val="20"/>
          <w:szCs w:val="20"/>
          <w:lang w:val="en-US"/>
        </w:rPr>
        <w:t xml:space="preserve"> 202</w:t>
      </w:r>
      <w:r w:rsidR="00FB4FB6" w:rsidRPr="00250D8B">
        <w:rPr>
          <w:rFonts w:ascii="GHEA Grapalat" w:hAnsi="GHEA Grapalat"/>
          <w:b/>
          <w:sz w:val="20"/>
          <w:szCs w:val="20"/>
          <w:lang w:val="en-US"/>
        </w:rPr>
        <w:t xml:space="preserve">2 </w:t>
      </w:r>
      <w:r w:rsidRPr="00250D8B">
        <w:rPr>
          <w:rFonts w:ascii="GHEA Grapalat" w:hAnsi="GHEA Grapalat" w:cs="Sylfaen"/>
          <w:b/>
          <w:sz w:val="20"/>
          <w:szCs w:val="20"/>
        </w:rPr>
        <w:t>ԹՎԱԿԱՆԻ</w:t>
      </w:r>
      <w:r w:rsidRPr="00250D8B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250D8B">
        <w:rPr>
          <w:rFonts w:ascii="GHEA Grapalat" w:hAnsi="GHEA Grapalat" w:cs="Sylfaen"/>
          <w:b/>
          <w:sz w:val="20"/>
          <w:szCs w:val="20"/>
        </w:rPr>
        <w:t>ՊԵՏԱԿԱՆ</w:t>
      </w:r>
      <w:r w:rsidRPr="00250D8B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250D8B">
        <w:rPr>
          <w:rFonts w:ascii="GHEA Grapalat" w:hAnsi="GHEA Grapalat" w:cs="Sylfaen"/>
          <w:b/>
          <w:sz w:val="20"/>
          <w:szCs w:val="20"/>
        </w:rPr>
        <w:t>ԲՅՈՒՋԵՈՒՄ</w:t>
      </w:r>
      <w:r w:rsidRPr="00250D8B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250D8B">
        <w:rPr>
          <w:rFonts w:ascii="GHEA Grapalat" w:hAnsi="GHEA Grapalat" w:cs="Sylfaen"/>
          <w:b/>
          <w:sz w:val="20"/>
          <w:szCs w:val="20"/>
        </w:rPr>
        <w:t>ԸՆԴԳՐԿԵԼՈՒ</w:t>
      </w:r>
      <w:r w:rsidRPr="00250D8B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250D8B">
        <w:rPr>
          <w:rFonts w:ascii="GHEA Grapalat" w:hAnsi="GHEA Grapalat" w:cs="Sylfaen"/>
          <w:b/>
          <w:sz w:val="20"/>
          <w:szCs w:val="20"/>
        </w:rPr>
        <w:t>ՆՊԱՏԱԿՈՎ</w:t>
      </w:r>
      <w:r w:rsidRPr="00250D8B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250D8B">
        <w:rPr>
          <w:rFonts w:ascii="GHEA Grapalat" w:hAnsi="GHEA Grapalat" w:cs="Sylfaen"/>
          <w:b/>
          <w:sz w:val="20"/>
          <w:szCs w:val="20"/>
        </w:rPr>
        <w:t>ԳԻՏԱԿԱՆ</w:t>
      </w:r>
    </w:p>
    <w:p w:rsidR="007642FB" w:rsidRDefault="0065301B" w:rsidP="00250D8B">
      <w:pPr>
        <w:spacing w:after="0"/>
        <w:jc w:val="center"/>
        <w:rPr>
          <w:rFonts w:ascii="GHEA Grapalat" w:hAnsi="GHEA Grapalat" w:cs="Sylfaen"/>
          <w:b/>
          <w:sz w:val="20"/>
          <w:szCs w:val="20"/>
          <w:lang w:val="en-US"/>
        </w:rPr>
      </w:pPr>
      <w:r w:rsidRPr="00250D8B">
        <w:rPr>
          <w:rFonts w:ascii="GHEA Grapalat" w:hAnsi="GHEA Grapalat" w:cs="Sylfaen"/>
          <w:b/>
          <w:sz w:val="20"/>
          <w:szCs w:val="20"/>
        </w:rPr>
        <w:t>ԵՎ</w:t>
      </w:r>
      <w:r w:rsidRPr="00250D8B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250D8B">
        <w:rPr>
          <w:rFonts w:ascii="GHEA Grapalat" w:hAnsi="GHEA Grapalat" w:cs="Sylfaen"/>
          <w:b/>
          <w:sz w:val="20"/>
          <w:szCs w:val="20"/>
        </w:rPr>
        <w:t>ԳԻՏԱՏԵԽՆԻԿԱԿԱՆ</w:t>
      </w:r>
      <w:r w:rsidRPr="00250D8B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250D8B">
        <w:rPr>
          <w:rFonts w:ascii="GHEA Grapalat" w:hAnsi="GHEA Grapalat" w:cs="Sylfaen"/>
          <w:b/>
          <w:sz w:val="20"/>
          <w:szCs w:val="20"/>
        </w:rPr>
        <w:t>ՊԵՏԱԿԱՆ</w:t>
      </w:r>
      <w:r w:rsidRPr="00250D8B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250D8B">
        <w:rPr>
          <w:rFonts w:ascii="GHEA Grapalat" w:hAnsi="GHEA Grapalat" w:cs="Sylfaen"/>
          <w:b/>
          <w:sz w:val="20"/>
          <w:szCs w:val="20"/>
        </w:rPr>
        <w:t>ՆՊԱՏԱԿԱՅԻՆ</w:t>
      </w:r>
      <w:r w:rsidRPr="00250D8B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250D8B">
        <w:rPr>
          <w:rFonts w:ascii="GHEA Grapalat" w:hAnsi="GHEA Grapalat" w:cs="Sylfaen"/>
          <w:b/>
          <w:sz w:val="20"/>
          <w:szCs w:val="20"/>
        </w:rPr>
        <w:t>ԾՐԱԳՐԵՐԻ</w:t>
      </w:r>
    </w:p>
    <w:p w:rsidR="00250D8B" w:rsidRPr="00250D8B" w:rsidRDefault="00250D8B" w:rsidP="00250D8B">
      <w:pPr>
        <w:spacing w:after="0"/>
        <w:jc w:val="center"/>
        <w:rPr>
          <w:rFonts w:ascii="GHEA Grapalat" w:hAnsi="GHEA Grapalat"/>
          <w:b/>
          <w:sz w:val="20"/>
          <w:szCs w:val="20"/>
          <w:lang w:val="en-US"/>
        </w:rPr>
      </w:pPr>
    </w:p>
    <w:tbl>
      <w:tblPr>
        <w:tblW w:w="1625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2285"/>
        <w:gridCol w:w="2835"/>
        <w:gridCol w:w="3668"/>
        <w:gridCol w:w="2551"/>
        <w:gridCol w:w="1984"/>
        <w:gridCol w:w="236"/>
      </w:tblGrid>
      <w:tr w:rsidR="0065301B" w:rsidRPr="00250D8B" w:rsidTr="00FB2CC7">
        <w:trPr>
          <w:trHeight w:val="1654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Ծրագրի դասիչը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Պետական մարմնի գերատեսչական դասիչը և անվանումը</w:t>
            </w:r>
          </w:p>
        </w:tc>
        <w:tc>
          <w:tcPr>
            <w:tcW w:w="3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Հետազոտություններ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Հետազոտությունն իրականացնող կազմակերպության անվանումը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Միջոցառման վրա կատարվող ծախսը /հազ. դրամ/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1B" w:rsidRPr="00250D8B" w:rsidRDefault="0065301B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65301B" w:rsidRPr="00250D8B" w:rsidTr="0065301B">
        <w:trPr>
          <w:trHeight w:val="133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1162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11006</w:t>
            </w:r>
          </w:p>
        </w:tc>
        <w:tc>
          <w:tcPr>
            <w:tcW w:w="22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5301B" w:rsidRPr="00250D8B" w:rsidRDefault="0065301B" w:rsidP="002014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Գիտական </w:t>
            </w:r>
            <w:r w:rsidR="0020144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և</w:t>
            </w: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գիտատեխնիկական նպատակային-ծրագրային հետազոտություններ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104010 - ՀՀ կրթության, գիտության, մշակույթի և սպորտի նախարարություն 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1B" w:rsidRPr="00250D8B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495" w:rsidRPr="00250D8B" w:rsidRDefault="00B45495" w:rsidP="00B4549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  <w:p w:rsidR="00B45495" w:rsidRPr="00250D8B" w:rsidRDefault="00B45495" w:rsidP="00B4549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50D8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135960.0</w:t>
            </w:r>
          </w:p>
          <w:p w:rsidR="0065301B" w:rsidRPr="00250D8B" w:rsidRDefault="0065301B" w:rsidP="001574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1B" w:rsidRPr="00250D8B" w:rsidRDefault="0065301B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0A4592" w:rsidRPr="00250D8B" w:rsidTr="004F0E52">
        <w:trPr>
          <w:trHeight w:val="1322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92" w:rsidRPr="00250D8B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92" w:rsidRPr="00250D8B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92" w:rsidRPr="00250D8B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92" w:rsidRPr="00250D8B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592" w:rsidRPr="00250D8B" w:rsidRDefault="003B04FE" w:rsidP="003B04FE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Մատենադարան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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հիմնադրամի 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2A5838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«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Մատենադարանի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մեծադիր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ծրագրերի</w:t>
            </w:r>
            <w:proofErr w:type="spellEnd"/>
            <w:r w:rsidR="00BD3AF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Հայսմավուրքներ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Ճառընտիրներ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 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հազվագյուտ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վավերագրերի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C147B4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ամրակայ</w:t>
            </w:r>
            <w:proofErr w:type="spellEnd"/>
            <w:r w:rsidR="002A5838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ում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ու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գիտատեխնիկական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մշակ</w:t>
            </w:r>
            <w:proofErr w:type="spellEnd"/>
            <w:r w:rsidR="002A5838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ում»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ծրագրին պետական աջակցություն</w:t>
            </w:r>
            <w:r w:rsidR="002A5838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592" w:rsidRPr="00250D8B" w:rsidRDefault="00BB3197" w:rsidP="003F6EE0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Մատենադարան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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Մաշտոցի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անվան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հին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ձեռագրերի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ԳՀԻ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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հիմնադրամ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592" w:rsidRPr="00250D8B" w:rsidRDefault="000A4592" w:rsidP="00223E34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2</w:t>
            </w:r>
            <w:r w:rsidR="00223E34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="00223E34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00</w:t>
            </w:r>
            <w:r w:rsidR="00A5254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92" w:rsidRPr="00250D8B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:rsidR="0034080B" w:rsidRPr="00250D8B" w:rsidRDefault="0034080B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0A4592" w:rsidRPr="00250D8B" w:rsidTr="00EA3E5B">
        <w:trPr>
          <w:trHeight w:val="153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92" w:rsidRPr="00250D8B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92" w:rsidRPr="00250D8B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92" w:rsidRPr="00250D8B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92" w:rsidRPr="00250D8B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592" w:rsidRPr="00250D8B" w:rsidRDefault="008E21A2" w:rsidP="00A43D31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ՀՀ ԳԱԱ Մ.Գ. Մանվելյանի անվ. ԸԱՔԻ ՊՈԱԿ-ի </w:t>
            </w:r>
            <w:r w:rsidR="003B04F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Ռադիացիոն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-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կայուն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լազերային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լոկացիայից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պաշտպանող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ապակեկերպ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ու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կոմպոզիտային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նյութերի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մշակում</w:t>
            </w:r>
            <w:proofErr w:type="spellEnd"/>
            <w:r w:rsidR="003B04F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» ծրագրին պետական 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592" w:rsidRPr="00250D8B" w:rsidRDefault="00BB3197" w:rsidP="003F6EE0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գիտությունների ազգային ակադեմիայի 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«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Մանվելյանի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անվ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ընդհանուր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անօրգանական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քիմիայի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ինստիտուտ</w:t>
            </w:r>
            <w:proofErr w:type="spellEnd"/>
            <w:r w:rsidR="000A4592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» </w:t>
            </w:r>
            <w:r w:rsidR="000A4592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592" w:rsidRPr="00250D8B" w:rsidRDefault="000A4592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24972.0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592" w:rsidRPr="00250D8B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DB12AE" w:rsidRPr="00250D8B" w:rsidTr="00A43D31">
        <w:trPr>
          <w:trHeight w:val="1118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2AE" w:rsidRPr="00250D8B" w:rsidRDefault="008E21A2" w:rsidP="00A43D31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ՀՀ ԳԱԱ ՄԿԻ ՊՈԱԿ-ի </w:t>
            </w:r>
            <w:r w:rsidR="003B04F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Հայկական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գենոֆոնդի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կայունության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գործոնները</w:t>
            </w:r>
            <w:proofErr w:type="spellEnd"/>
            <w:r w:rsidR="003B04F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» ծրագրին պետական 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2AE" w:rsidRPr="00250D8B" w:rsidRDefault="00BB3197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գիտությունների ազգային ակադեմիայի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«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Մոլեկուլային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կենսաբանության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ինստիտուտ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» 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2AE" w:rsidRPr="00250D8B" w:rsidRDefault="00DB12AE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16900.0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2AE" w:rsidRPr="00250D8B" w:rsidRDefault="00DB12AE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DB12AE" w:rsidRPr="00250D8B" w:rsidTr="00A43D31">
        <w:trPr>
          <w:trHeight w:val="168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2AE" w:rsidRPr="00250D8B" w:rsidRDefault="000E7987" w:rsidP="000E7987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ՀՀ ԳԱԱ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Էկոկենտրոն» ՊՈԱԿ-ի </w:t>
            </w:r>
            <w:r w:rsidR="003B04F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Փորձագիտական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երկրաքիմիական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քարտեզների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մշակում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կայուն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գյուղատնտեսության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զարգացման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սննդի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անվտանգության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ապահովման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համար</w:t>
            </w:r>
            <w:proofErr w:type="spellEnd"/>
            <w:r w:rsidR="003B04F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» ծրագրին պետական 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2AE" w:rsidRPr="00250D8B" w:rsidRDefault="00BB3197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գիտությունների ազգային ակադեմիայի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«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Էկոլոգանոոսֆերային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հետազոտությունների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կենտրոն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» 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2AE" w:rsidRPr="00250D8B" w:rsidRDefault="00DB12AE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15600.0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2AE" w:rsidRPr="00250D8B" w:rsidRDefault="00DB12AE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DB12AE" w:rsidRPr="00250D8B" w:rsidTr="00A43D31">
        <w:trPr>
          <w:trHeight w:val="1423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2AE" w:rsidRPr="00250D8B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2AE" w:rsidRPr="00250D8B" w:rsidRDefault="00B459E1" w:rsidP="00C147B4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ՀՀ ԳԱԱ ԿՀ</w:t>
            </w:r>
            <w:r w:rsidR="00C147B4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Է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ԳԿ ՊՈԱԿ-ի </w:t>
            </w:r>
            <w:r w:rsidR="003B04F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Սևանա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լճի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էվտրոֆացման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մեխանիզմների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գնահատում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="002E6CA7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«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ծաղկման</w:t>
            </w:r>
            <w:proofErr w:type="spellEnd"/>
            <w:r w:rsidR="002E6CA7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»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երևույթների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դեմ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պայքարի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մեթոդների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մշակում</w:t>
            </w:r>
            <w:proofErr w:type="spellEnd"/>
            <w:r w:rsidR="003B04F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» ծրագրին պետական 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2AE" w:rsidRPr="00250D8B" w:rsidRDefault="00BB3197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գիտությունների ազգային ակադեմիայի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«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Կենդանաբանության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հիդրոէկոլոգիայի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գիտական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կենտրոն</w:t>
            </w:r>
            <w:proofErr w:type="spellEnd"/>
            <w:r w:rsidR="00DB12A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» </w:t>
            </w:r>
            <w:r w:rsidR="00DB12A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2AE" w:rsidRPr="00250D8B" w:rsidRDefault="00DB12AE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14400.0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2AE" w:rsidRPr="00250D8B" w:rsidRDefault="00DB12AE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991C10" w:rsidRPr="00250D8B" w:rsidTr="00A43D31">
        <w:trPr>
          <w:trHeight w:val="182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C10" w:rsidRPr="00250D8B" w:rsidRDefault="00991C10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C10" w:rsidRPr="00250D8B" w:rsidRDefault="00991C10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C10" w:rsidRPr="00250D8B" w:rsidRDefault="00991C10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C10" w:rsidRPr="00250D8B" w:rsidRDefault="00991C10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1C10" w:rsidRPr="00250D8B" w:rsidRDefault="002E26A1" w:rsidP="00A43D31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ՀՀ ԳԱԱ Բ.Նալբանդյանի անվ. ՔՖԻ</w:t>
            </w:r>
            <w:r w:rsidR="00CB19B7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ՊՈԱԿ-ի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3B04F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Կիրառական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991C1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proofErr w:type="spellStart"/>
            <w:r w:rsidR="00991C10" w:rsidRPr="00250D8B">
              <w:rPr>
                <w:rFonts w:ascii="GHEA Grapalat" w:hAnsi="GHEA Grapalat" w:cs="GHEA Grapalat"/>
                <w:sz w:val="20"/>
                <w:szCs w:val="20"/>
                <w:lang w:val="en-US"/>
              </w:rPr>
              <w:t>կոմերցիոն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="00991C10" w:rsidRPr="00250D8B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</w:p>
          <w:p w:rsidR="00991C10" w:rsidRPr="00250D8B" w:rsidRDefault="00991C10" w:rsidP="00A43D31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proofErr w:type="spellStart"/>
            <w:r w:rsidRPr="00250D8B">
              <w:rPr>
                <w:rFonts w:ascii="GHEA Grapalat" w:hAnsi="GHEA Grapalat" w:cs="GHEA Grapalat"/>
                <w:sz w:val="20"/>
                <w:szCs w:val="20"/>
                <w:lang w:val="en-US"/>
              </w:rPr>
              <w:t>նշանակության</w:t>
            </w:r>
            <w:proofErr w:type="spellEnd"/>
            <w:r w:rsidRPr="00250D8B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proofErr w:type="spellStart"/>
            <w:r w:rsidRPr="00250D8B">
              <w:rPr>
                <w:rFonts w:ascii="GHEA Grapalat" w:hAnsi="GHEA Grapalat" w:cs="GHEA Grapalat"/>
                <w:sz w:val="20"/>
                <w:szCs w:val="20"/>
                <w:lang w:val="en-US"/>
              </w:rPr>
              <w:t>տիտանի</w:t>
            </w:r>
            <w:proofErr w:type="spellEnd"/>
            <w:r w:rsidRPr="00250D8B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</w:p>
          <w:p w:rsidR="00991C10" w:rsidRPr="00250D8B" w:rsidRDefault="00991C10" w:rsidP="002E26A1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250D8B">
              <w:rPr>
                <w:rFonts w:ascii="GHEA Grapalat" w:hAnsi="GHEA Grapalat" w:cs="GHEA Grapalat"/>
                <w:sz w:val="20"/>
                <w:szCs w:val="20"/>
                <w:lang w:val="en-US"/>
              </w:rPr>
              <w:t>հիմքով</w:t>
            </w:r>
            <w:proofErr w:type="spellEnd"/>
            <w:r w:rsidR="002E26A1" w:rsidRPr="00250D8B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A43D31" w:rsidRPr="00250D8B">
              <w:rPr>
                <w:rFonts w:ascii="GHEA Grapalat" w:hAnsi="GHEA Grapalat" w:cs="GHEA Grapalat"/>
                <w:sz w:val="20"/>
                <w:szCs w:val="20"/>
                <w:lang w:val="en-US"/>
              </w:rPr>
              <w:t>h</w:t>
            </w:r>
            <w:r w:rsidRPr="00250D8B">
              <w:rPr>
                <w:rFonts w:ascii="GHEA Grapalat" w:hAnsi="GHEA Grapalat" w:cs="GHEA Grapalat"/>
                <w:sz w:val="20"/>
                <w:szCs w:val="20"/>
                <w:lang w:val="en-US"/>
              </w:rPr>
              <w:t>ամաձուլվածքներ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ի</w:t>
            </w:r>
            <w:proofErr w:type="spellEnd"/>
            <w:r w:rsidR="002E26A1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GHEA Grapalat"/>
                <w:sz w:val="20"/>
                <w:szCs w:val="20"/>
                <w:lang w:val="en-US"/>
              </w:rPr>
              <w:t>սինթեզը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GHEA Grapalat"/>
                <w:sz w:val="20"/>
                <w:szCs w:val="20"/>
                <w:lang w:val="en-US"/>
              </w:rPr>
              <w:t>Հիդրիդային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GHEA Grapalat"/>
                <w:sz w:val="20"/>
                <w:szCs w:val="20"/>
                <w:lang w:val="en-US"/>
              </w:rPr>
              <w:t>ցիկլի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GHEA Grapalat"/>
                <w:sz w:val="20"/>
                <w:szCs w:val="20"/>
                <w:lang w:val="en-US"/>
              </w:rPr>
              <w:t>եղանակով</w:t>
            </w:r>
            <w:proofErr w:type="spellEnd"/>
            <w:r w:rsidR="002E26A1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» ծրագրին պետական 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1C10" w:rsidRPr="00250D8B" w:rsidRDefault="00BB3197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գիտությունների ազգային ակադեմիայի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991C1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«</w:t>
            </w:r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Բ</w:t>
            </w:r>
            <w:r w:rsidR="00991C1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Նալբանդյանի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անվ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քիմիական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ֆիզիկայի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ինստիտուտ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» </w:t>
            </w:r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1C10" w:rsidRPr="00250D8B" w:rsidRDefault="00991C10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12000.0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C10" w:rsidRPr="00250D8B" w:rsidRDefault="00991C10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991C10" w:rsidRPr="00250D8B" w:rsidTr="002F17DF">
        <w:trPr>
          <w:trHeight w:val="135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C10" w:rsidRPr="00250D8B" w:rsidRDefault="00991C10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C10" w:rsidRPr="00250D8B" w:rsidRDefault="00991C10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C10" w:rsidRPr="00250D8B" w:rsidRDefault="00991C10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C10" w:rsidRPr="00250D8B" w:rsidRDefault="00991C10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  <w:r w:rsidRPr="00250D8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1C10" w:rsidRPr="00250D8B" w:rsidRDefault="00ED19F9" w:rsidP="00A43D31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ՀՀ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ԳԱԱ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ՀԱԻ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ՊՈԱԿ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-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="003B04F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Սեփական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այլազգի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միջավայրում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հայերի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համեմատական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հետազոտության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հիմնական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ուղղությունները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ուսումնասիրության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խնդիրներն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ու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հեռանկարները</w:t>
            </w:r>
            <w:proofErr w:type="spellEnd"/>
            <w:r w:rsidR="003B04F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» </w:t>
            </w:r>
            <w:r w:rsidR="003B04F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ծրագրին</w:t>
            </w:r>
            <w:r w:rsidR="003B04F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="003B04F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պետական</w:t>
            </w:r>
            <w:r w:rsidR="003B04FE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="003B04FE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1C10" w:rsidRPr="00250D8B" w:rsidRDefault="00BB3197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ՀՀ 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գիտությունների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ազգային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="003F6EE0"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ակադեմիայի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«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Հնագիտության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ազգագրության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ինստիտուտ</w:t>
            </w:r>
            <w:proofErr w:type="spellEnd"/>
            <w:r w:rsidR="00991C10"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» 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1C10" w:rsidRPr="00250D8B" w:rsidRDefault="00991C10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9918.0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C10" w:rsidRPr="00250D8B" w:rsidRDefault="00991C10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CF70EA" w:rsidRPr="00250D8B" w:rsidTr="001524F0">
        <w:trPr>
          <w:trHeight w:val="135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EA" w:rsidRPr="00250D8B" w:rsidRDefault="00CF70EA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EA" w:rsidRPr="00250D8B" w:rsidRDefault="00CF70EA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EA" w:rsidRPr="00250D8B" w:rsidRDefault="00CF70EA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EA" w:rsidRPr="00250D8B" w:rsidRDefault="00CF70EA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70EA" w:rsidRPr="00250D8B" w:rsidRDefault="00CF70EA" w:rsidP="00ED19F9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ՀՀ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ԳԱԱ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ԻԱՊԻ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ՊՈԱԿ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-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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Ամպային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հաշվարկների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միջավայրի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ստեղծում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գիտական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կիրառական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խնդիրների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լուծման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համար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»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ծրագրին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պետական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70EA" w:rsidRPr="00250D8B" w:rsidRDefault="00CF70EA" w:rsidP="005B628B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ՀՀ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գիտությունների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ազգային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ru-RU"/>
              </w:rPr>
              <w:t>ակադեմիայի</w:t>
            </w: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Ինֆորմատիկայի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ավտոմատացման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պրոբլեմների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ինստիտուտ</w:t>
            </w:r>
            <w:proofErr w:type="spellEnd"/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» 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70EA" w:rsidRPr="00250D8B" w:rsidRDefault="00CF70EA" w:rsidP="00223E34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20570.0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0EA" w:rsidRPr="00250D8B" w:rsidRDefault="00CF70EA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CF70EA" w:rsidRPr="00250D8B" w:rsidTr="001524F0">
        <w:trPr>
          <w:trHeight w:val="135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EA" w:rsidRPr="00250D8B" w:rsidRDefault="00CF70EA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en-US"/>
              </w:rPr>
            </w:pPr>
            <w:r w:rsidRPr="00250D8B"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en-US"/>
              </w:rPr>
              <w:t>1119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EA" w:rsidRPr="00250D8B" w:rsidRDefault="00CF70EA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en-US"/>
              </w:rPr>
            </w:pPr>
            <w:r w:rsidRPr="00250D8B"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en-US"/>
              </w:rPr>
              <w:t>11001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EA" w:rsidRPr="00250D8B" w:rsidRDefault="00697F91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en-US"/>
              </w:rPr>
            </w:pPr>
            <w:r w:rsidRPr="00250D8B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r w:rsidRPr="00250D8B"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  <w:t>Գիտական և գիտատեխնիկական նպատակային ծրագրային հետազոտու</w:t>
            </w:r>
            <w:r w:rsidRPr="00250D8B"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  <w:softHyphen/>
              <w:t>թյուններ» ծրագրի շրջանակներում կատարվող հատուկ գիտահետազոտական և փորձա</w:t>
            </w:r>
            <w:r w:rsidRPr="00250D8B"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  <w:softHyphen/>
              <w:t>կոնստրուկտորական աշխատանքներ»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0EA" w:rsidRPr="00250D8B" w:rsidRDefault="00E65AB0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en-US"/>
              </w:rPr>
            </w:pPr>
            <w:r w:rsidRPr="000935DB">
              <w:rPr>
                <w:rFonts w:ascii="GHEA Grapalat" w:eastAsia="Calibri" w:hAnsi="GHEA Grapalat" w:cs="Calibri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104018 - </w:t>
            </w:r>
            <w:r w:rsidR="00CF70EA" w:rsidRPr="00250D8B">
              <w:rPr>
                <w:rFonts w:ascii="GHEA Grapalat" w:eastAsia="Calibri" w:hAnsi="GHEA Grapalat" w:cs="Calibri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ՀՀ բարձր տեխնոլոգիական արդյունաբերության </w:t>
            </w:r>
            <w:r w:rsidR="00FB2CC7">
              <w:rPr>
                <w:rFonts w:ascii="GHEA Grapalat" w:eastAsia="Calibri" w:hAnsi="GHEA Grapalat" w:cs="Calibri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նախարարությ</w:t>
            </w:r>
            <w:r w:rsidR="00FB2CC7">
              <w:rPr>
                <w:rFonts w:ascii="GHEA Grapalat" w:eastAsia="Calibri" w:hAnsi="GHEA Grapalat" w:cs="Calibri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ու</w:t>
            </w:r>
            <w:bookmarkStart w:id="0" w:name="_GoBack"/>
            <w:bookmarkEnd w:id="0"/>
            <w:r w:rsidR="00CF70EA" w:rsidRPr="00250D8B">
              <w:rPr>
                <w:rFonts w:ascii="GHEA Grapalat" w:eastAsia="Calibri" w:hAnsi="GHEA Grapalat" w:cs="Calibri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ն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70EA" w:rsidRPr="00250D8B" w:rsidRDefault="00CF70EA" w:rsidP="00ED19F9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70EA" w:rsidRPr="00250D8B" w:rsidRDefault="00CF70EA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F91" w:rsidRDefault="00697F91" w:rsidP="00CF70EA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eastAsia="Calibri" w:hAnsi="GHEA Grapalat" w:cs="Calibri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697F91" w:rsidRDefault="00697F91" w:rsidP="00CF70EA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eastAsia="Calibri" w:hAnsi="GHEA Grapalat" w:cs="Calibri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697F91" w:rsidRDefault="00697F91" w:rsidP="00CF70EA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eastAsia="Calibri" w:hAnsi="GHEA Grapalat" w:cs="Calibri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697F91" w:rsidRDefault="00697F91" w:rsidP="00CF70EA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eastAsia="Calibri" w:hAnsi="GHEA Grapalat" w:cs="Calibri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CF70EA" w:rsidRPr="00250D8B" w:rsidRDefault="00CF70EA" w:rsidP="00CF70EA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50D8B">
              <w:rPr>
                <w:rFonts w:ascii="GHEA Grapalat" w:eastAsia="Calibri" w:hAnsi="GHEA Grapalat" w:cs="Calibri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5223923.7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70EA" w:rsidRPr="00250D8B" w:rsidRDefault="00CF70EA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CF70EA" w:rsidRPr="00B45495" w:rsidTr="0065301B">
        <w:trPr>
          <w:trHeight w:val="25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EA" w:rsidRPr="00B45495" w:rsidRDefault="00CF70EA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EA" w:rsidRPr="00B45495" w:rsidRDefault="00CF70EA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EA" w:rsidRPr="00B45495" w:rsidRDefault="00CF70EA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EA" w:rsidRPr="00B45495" w:rsidRDefault="00CF70EA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EA" w:rsidRPr="00B45495" w:rsidRDefault="00CF70EA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EA" w:rsidRPr="00B45495" w:rsidRDefault="00CF70EA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EA" w:rsidRPr="00B45495" w:rsidRDefault="00CF70EA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0EA" w:rsidRPr="00B45495" w:rsidRDefault="00CF70EA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:rsidR="0065301B" w:rsidRPr="00B45495" w:rsidRDefault="0065301B">
      <w:pPr>
        <w:rPr>
          <w:rFonts w:ascii="GHEA Grapalat" w:hAnsi="GHEA Grapalat"/>
          <w:sz w:val="20"/>
          <w:szCs w:val="20"/>
          <w:lang w:val="en-US"/>
        </w:rPr>
      </w:pPr>
    </w:p>
    <w:p w:rsidR="0065301B" w:rsidRPr="00B45495" w:rsidRDefault="0065301B">
      <w:pPr>
        <w:rPr>
          <w:rFonts w:ascii="GHEA Grapalat" w:hAnsi="GHEA Grapalat"/>
          <w:sz w:val="20"/>
          <w:szCs w:val="20"/>
          <w:lang w:val="en-US"/>
        </w:rPr>
      </w:pPr>
    </w:p>
    <w:sectPr w:rsidR="0065301B" w:rsidRPr="00B45495" w:rsidSect="0065301B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01B"/>
    <w:rsid w:val="000334E0"/>
    <w:rsid w:val="00057375"/>
    <w:rsid w:val="000935DB"/>
    <w:rsid w:val="000A4592"/>
    <w:rsid w:val="000E7987"/>
    <w:rsid w:val="00151D01"/>
    <w:rsid w:val="001574E5"/>
    <w:rsid w:val="0020144F"/>
    <w:rsid w:val="00223E34"/>
    <w:rsid w:val="00250D8B"/>
    <w:rsid w:val="002A5838"/>
    <w:rsid w:val="002E1ADD"/>
    <w:rsid w:val="002E26A1"/>
    <w:rsid w:val="002E6CA7"/>
    <w:rsid w:val="0034080B"/>
    <w:rsid w:val="003707A4"/>
    <w:rsid w:val="003B04FE"/>
    <w:rsid w:val="003F6EE0"/>
    <w:rsid w:val="003F6F54"/>
    <w:rsid w:val="004175E8"/>
    <w:rsid w:val="0044192A"/>
    <w:rsid w:val="00507BDA"/>
    <w:rsid w:val="0065301B"/>
    <w:rsid w:val="00697F91"/>
    <w:rsid w:val="007642FB"/>
    <w:rsid w:val="00834200"/>
    <w:rsid w:val="00872C57"/>
    <w:rsid w:val="008936DC"/>
    <w:rsid w:val="008A3079"/>
    <w:rsid w:val="008E21A2"/>
    <w:rsid w:val="00941850"/>
    <w:rsid w:val="00991C10"/>
    <w:rsid w:val="009A45AD"/>
    <w:rsid w:val="00A10C9D"/>
    <w:rsid w:val="00A43D31"/>
    <w:rsid w:val="00A5254E"/>
    <w:rsid w:val="00A54723"/>
    <w:rsid w:val="00B45495"/>
    <w:rsid w:val="00B459E1"/>
    <w:rsid w:val="00BB3197"/>
    <w:rsid w:val="00BD3AF2"/>
    <w:rsid w:val="00BE2EE6"/>
    <w:rsid w:val="00C147B4"/>
    <w:rsid w:val="00CB19B7"/>
    <w:rsid w:val="00CC5791"/>
    <w:rsid w:val="00CF70EA"/>
    <w:rsid w:val="00DB12AE"/>
    <w:rsid w:val="00DE2329"/>
    <w:rsid w:val="00E4106A"/>
    <w:rsid w:val="00E57DF8"/>
    <w:rsid w:val="00E65AB0"/>
    <w:rsid w:val="00EA3E5B"/>
    <w:rsid w:val="00ED19F9"/>
    <w:rsid w:val="00EE5D01"/>
    <w:rsid w:val="00FB2CC7"/>
    <w:rsid w:val="00FB4FB6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1ADD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0A45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0A4592"/>
    <w:rPr>
      <w:rFonts w:ascii="Times New Roman" w:eastAsia="Times New Roman" w:hAnsi="Times New Roman" w:cs="Times New Roman"/>
      <w:lang w:val="vi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1ADD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0A45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0A4592"/>
    <w:rPr>
      <w:rFonts w:ascii="Times New Roman" w:eastAsia="Times New Roman" w:hAnsi="Times New Roman" w:cs="Times New Roman"/>
      <w:lang w:val="v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437C-11A5-43D9-B74E-077334F1B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Marine Gochumyan</cp:lastModifiedBy>
  <cp:revision>8</cp:revision>
  <dcterms:created xsi:type="dcterms:W3CDTF">2021-10-01T05:58:00Z</dcterms:created>
  <dcterms:modified xsi:type="dcterms:W3CDTF">2021-10-01T12:57:00Z</dcterms:modified>
</cp:coreProperties>
</file>